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0"/>
          <w:szCs w:val="30"/>
          <w:rtl w:val="0"/>
        </w:rPr>
        <w:t xml:space="preserve">IT Technician Level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[Company name], [Location]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Who we are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*Sample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Pulseway is the world’s first portable RMM solution. A robust platform that helps busy IT admins remote monitor and fix issues, using the device closest to them. Pulseway has played a vital role in making IT management effective. It’s no surprise why 4500 MSPs and 50000 IT professionals globally trust Pulseway to manage their IT infrastructure.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Who you 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 a Level 1 IT Technician, you are a vital part of the IT team. A friendly and self-motivated individual who provides exceptional enterprise-level support via phone, web, email, chat, and other channels to ensure tickets are resolved in a timely fashion.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What’s in it for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you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We want you to view your time with [Company name] as an investment in your future that pays dividends along the way. Gain rich experience by figuring out smart solutions to challenging IT problems.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Other benefits: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Competitive pay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Paid time off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Parental leave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Health and dental insurance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Gym memberships or discounts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Employee discounts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Flexible work schedules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Free snacks/coffee</w:t>
        <w:br w:type="textWrapping"/>
        <w:br w:type="textWrapping"/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 typical day at [Company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Client’s first point of contact: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resolve tickets concerning workflow issues, application errors, user access, and functionality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line="24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Escalates issue to the right person: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collaborate with level 2 and level 3 technicians to ensure the issue is resolved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Educate clients: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assist new clients and offer training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The record keeper: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document client interactions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Multi-tasker: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performs other related duties as required to accomplish team goals</w:t>
      </w:r>
    </w:p>
    <w:p w:rsidR="00000000" w:rsidDel="00000000" w:rsidP="00000000" w:rsidRDefault="00000000" w:rsidRPr="00000000" w14:paraId="00000021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What you need to have…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High school diploma or equivalent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Desktop/network support experience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Excellent written, analytical, and verbal communication skills including public speaking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Demonstrated ability to adapt technical solutions to complex business situations and strategies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Proficient in MS Office skills to include Word, Excel, Outlook, Powerpoint</w:t>
      </w:r>
    </w:p>
    <w:p w:rsidR="00000000" w:rsidDel="00000000" w:rsidP="00000000" w:rsidRDefault="00000000" w:rsidRPr="00000000" w14:paraId="00000029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Experience: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 years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PS: Even if you lack experience, apply anyway! [Company name] hires people, not skills. We always have space for people who are smart and are ready to learn.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Not your jam? We get it. Share it with peers and help them out in their job hunt.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434343"/>
          <w:sz w:val="24"/>
          <w:szCs w:val="24"/>
          <w:rtl w:val="0"/>
        </w:rPr>
        <w:t xml:space="preserve">[Company name] is an equal opportunity, affirmative action, and veteran-friendly employer. We encourage qualified women, minorities, individuals with disabilities, and veterans to apply.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